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E" w:rsidRDefault="006B033E" w:rsidP="006B033E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B033E" w:rsidRPr="00FB53B8" w:rsidRDefault="006B033E" w:rsidP="006B033E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8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«ода на день восшествия…» – типичное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произведение русского классицизма</w:t>
      </w:r>
    </w:p>
    <w:bookmarkEnd w:id="0"/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познакомить с «Одой…»; учить анализировать, составлять план произведения.</w:t>
      </w:r>
    </w:p>
    <w:p w:rsidR="006B033E" w:rsidRPr="00FB53B8" w:rsidRDefault="006B033E" w:rsidP="006B033E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Проверка домашнего задания. </w:t>
      </w:r>
    </w:p>
    <w:p w:rsidR="006B033E" w:rsidRPr="00FB53B8" w:rsidRDefault="006B033E" w:rsidP="006B033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Повторение основных примет классицизма.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Основные приметы классицизма: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идеал красоты – античное искусство;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преклонение перед разумом;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деление на высокие и низкие жанры;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схематическое изображение человеческих характеров;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три единства в драматических произведениях.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2. Повторение сведений о жанре оды.</w:t>
      </w:r>
    </w:p>
    <w:p w:rsidR="006B033E" w:rsidRPr="00FB53B8" w:rsidRDefault="006B033E" w:rsidP="006B033E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Изучение нового материала.</w:t>
      </w:r>
    </w:p>
    <w:p w:rsidR="006B033E" w:rsidRPr="00FB53B8" w:rsidRDefault="006B033E" w:rsidP="006B033E">
      <w:pPr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Рассказ учителя.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М. В. Ломоносов написал 20 больших торжественных од. Они положили начало «заказной» поэзии, поэзии государственного служения. Идея государства венчала собой систему взглядов, нашедшую отражение в одах. Монархов воспевали потому, что они олицетворяли государство, героев – потому, что они способствовали процветанию государства. Идеалом Ломоносова была просвещенная монархия, идеология которой сложилась в </w:t>
      </w:r>
      <w:r w:rsidRPr="00FB53B8">
        <w:rPr>
          <w:caps/>
        </w:rPr>
        <w:t>з</w:t>
      </w:r>
      <w:r w:rsidRPr="00FB53B8">
        <w:t xml:space="preserve">ападной Европе в эпоху абсолютизма, а идеальным героем для него был Петр I.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Императрица же Елизавета Петровна слишком не похожа была на своего отца. </w:t>
      </w:r>
    </w:p>
    <w:p w:rsidR="006B033E" w:rsidRPr="00FB53B8" w:rsidRDefault="006B033E" w:rsidP="006B033E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Анализ «Оды…».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Когда и в </w:t>
      </w:r>
      <w:proofErr w:type="gramStart"/>
      <w:r w:rsidRPr="00FB53B8">
        <w:t>связи</w:t>
      </w:r>
      <w:proofErr w:type="gramEnd"/>
      <w:r w:rsidRPr="00FB53B8">
        <w:t xml:space="preserve"> с чем была написана ода? </w:t>
      </w:r>
      <w:proofErr w:type="gramStart"/>
      <w:r w:rsidRPr="00FB53B8">
        <w:rPr>
          <w:i/>
          <w:iCs/>
        </w:rPr>
        <w:t>(День восшествия на престол занимал центральное место в годовом цикле придворных праздников.</w:t>
      </w:r>
      <w:proofErr w:type="gramEnd"/>
      <w:r w:rsidRPr="00FB53B8">
        <w:rPr>
          <w:i/>
          <w:iCs/>
        </w:rPr>
        <w:t xml:space="preserve"> В 1747 г. отмечалась пятая годовщина воцарения Елизаветы. Но эта ода была написана еще по одному конкретному поводу: Российской Академии наук был «дарован» новый устав. </w:t>
      </w:r>
      <w:proofErr w:type="gramStart"/>
      <w:r w:rsidRPr="00FB53B8">
        <w:rPr>
          <w:i/>
          <w:iCs/>
        </w:rPr>
        <w:t xml:space="preserve">Ломоносов возлагал на него большие надежды в деле распространения просвещения в России.) </w:t>
      </w:r>
      <w:proofErr w:type="gramEnd"/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Каким настроением и интонацией должно быть окрашено чтение оды? </w:t>
      </w:r>
      <w:r w:rsidRPr="00FB53B8">
        <w:rPr>
          <w:i/>
          <w:iCs/>
        </w:rPr>
        <w:t>(Патриотический восторг, призыв и т. д.)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Какой стихотворный размер выбирает </w:t>
      </w:r>
      <w:r w:rsidRPr="00FB53B8">
        <w:rPr>
          <w:caps/>
        </w:rPr>
        <w:t>л</w:t>
      </w:r>
      <w:r w:rsidRPr="00FB53B8">
        <w:t xml:space="preserve">омоносов? </w:t>
      </w:r>
      <w:proofErr w:type="gramStart"/>
      <w:r w:rsidRPr="00FB53B8">
        <w:rPr>
          <w:i/>
          <w:iCs/>
        </w:rPr>
        <w:t>(Четырехстопный ямб.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По мнению Ломоносова, ямб усиливает благородство и возвышенность содержания, способствует наилучшему  выражению мысли.) </w:t>
      </w:r>
      <w:proofErr w:type="gramEnd"/>
    </w:p>
    <w:p w:rsidR="006B033E" w:rsidRPr="00FB53B8" w:rsidRDefault="006B033E" w:rsidP="006B033E">
      <w:pPr>
        <w:autoSpaceDE w:val="0"/>
        <w:autoSpaceDN w:val="0"/>
        <w:adjustRightInd w:val="0"/>
        <w:spacing w:before="60" w:after="45"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Выразительное чтение «Оды…»</w:t>
      </w:r>
      <w:r w:rsidRPr="00FB53B8">
        <w:t xml:space="preserve"> (с. 51–58).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Беседа по содержанию оды.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Можно ли считать эту оду по содержанию и форме классицистической? Прочитайте 3–4-ю строфы. </w:t>
      </w:r>
      <w:r w:rsidRPr="00FB53B8">
        <w:rPr>
          <w:caps/>
        </w:rPr>
        <w:t>с</w:t>
      </w:r>
      <w:r w:rsidRPr="00FB53B8">
        <w:t xml:space="preserve"> вашей точки зрения, эти строфы особенно характерны для оды классицистической?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темы затронуты в оде, какие из них вы считаете главными, ведущими?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(</w:t>
      </w:r>
      <w:r w:rsidRPr="00FB53B8">
        <w:t>•</w:t>
      </w:r>
      <w:r w:rsidRPr="00FB53B8">
        <w:rPr>
          <w:i/>
          <w:iCs/>
        </w:rPr>
        <w:t xml:space="preserve"> </w:t>
      </w:r>
      <w:r w:rsidRPr="00FB53B8">
        <w:rPr>
          <w:i/>
          <w:iCs/>
          <w:caps/>
        </w:rPr>
        <w:t>к</w:t>
      </w:r>
      <w:r w:rsidRPr="00FB53B8">
        <w:rPr>
          <w:i/>
          <w:iCs/>
        </w:rPr>
        <w:t xml:space="preserve">артины мирной жизни;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 •</w:t>
      </w:r>
      <w:r w:rsidRPr="00FB53B8">
        <w:rPr>
          <w:i/>
          <w:iCs/>
        </w:rPr>
        <w:t xml:space="preserve"> восхваление Елизаветы (за что прославляет поэт императрицу?);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 </w:t>
      </w:r>
      <w:proofErr w:type="gramStart"/>
      <w:r w:rsidRPr="00FB53B8">
        <w:t xml:space="preserve">• </w:t>
      </w:r>
      <w:r w:rsidRPr="00FB53B8">
        <w:rPr>
          <w:i/>
          <w:iCs/>
        </w:rPr>
        <w:t>гимн Петру (каково отношение Ломоносова к Петру I?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Что ставится ему в заслугу?); </w:t>
      </w:r>
      <w:proofErr w:type="gramEnd"/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lastRenderedPageBreak/>
        <w:t xml:space="preserve"> •</w:t>
      </w:r>
      <w:r w:rsidRPr="00FB53B8">
        <w:rPr>
          <w:i/>
          <w:iCs/>
        </w:rPr>
        <w:t xml:space="preserve"> описание безграничных просторов и богатств России;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 • </w:t>
      </w:r>
      <w:r w:rsidRPr="00FB53B8">
        <w:rPr>
          <w:i/>
          <w:iCs/>
        </w:rPr>
        <w:t xml:space="preserve">призыв к молодежи овладевать науками.) </w:t>
      </w:r>
    </w:p>
    <w:p w:rsidR="006B033E" w:rsidRPr="00FB53B8" w:rsidRDefault="006B033E" w:rsidP="006B033E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 xml:space="preserve">Это и структура оды, и основные ее темы. Главной же, ведущей стала тема России, ее процветания. Прославление мира, «возлюбленной тишины» как условия расцвета отечественных наук, необходимого для освоения богатств родной земли, для подготовки российского юношества к полезной для всего народа научно-практической деятельности во славу родины.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Такое преобразование традиционной тематики хвалебной оды, характерное для русского классицизма, – великая заслуга Ломоносова, личные чувства и переживания которого воедино слиты с общегосударственными, гражданскими интересами. </w:t>
      </w:r>
    </w:p>
    <w:p w:rsidR="006B033E" w:rsidRPr="00FB53B8" w:rsidRDefault="006B033E" w:rsidP="006B033E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>5.</w:t>
      </w:r>
      <w:r w:rsidRPr="00FB53B8">
        <w:rPr>
          <w:spacing w:val="45"/>
        </w:rPr>
        <w:t xml:space="preserve"> Составление плана оды </w:t>
      </w:r>
      <w:r w:rsidRPr="00FB53B8">
        <w:rPr>
          <w:i/>
          <w:iCs/>
        </w:rPr>
        <w:t>(с записью в тетрадь).</w:t>
      </w:r>
      <w:r w:rsidRPr="00FB53B8">
        <w:t xml:space="preserve">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Вступление. Мир – основа блага государства.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Главная часть. Величие России, ее процветание: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 xml:space="preserve">а) хвала щедротам Елизаветы;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 xml:space="preserve">б) заслуги Петра I перед народом России;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 xml:space="preserve">в) богатства, красота России;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 xml:space="preserve">г) призыв к молодежи овладевать науками;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 xml:space="preserve">д) наука и ее роль в российском обществе. </w:t>
      </w:r>
    </w:p>
    <w:p w:rsidR="006B033E" w:rsidRPr="00FB53B8" w:rsidRDefault="006B033E" w:rsidP="006B033E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3) Заключение. Благодарность монархине за деяния на благо России.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Отметить, что гражданскому содержанию </w:t>
      </w:r>
      <w:proofErr w:type="spellStart"/>
      <w:r w:rsidRPr="00FB53B8">
        <w:t>ломоносовской</w:t>
      </w:r>
      <w:proofErr w:type="spellEnd"/>
      <w:r w:rsidRPr="00FB53B8">
        <w:t xml:space="preserve"> оды соответствует величественная, монументальная и вместе с тем простая и стройная 3-частная композиция, в которой все темы взаимосвязаны и подчинены главной.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Каким стилем написана ода? </w:t>
      </w:r>
      <w:proofErr w:type="gramStart"/>
      <w:r w:rsidRPr="00FB53B8">
        <w:rPr>
          <w:i/>
          <w:iCs/>
        </w:rPr>
        <w:t xml:space="preserve">(Высокий «штиль» создается использованием старославянизмов («сей», «токмо», «оный»), слов с неполногласием, усеченных форм прилагательных, изменением порядка слов в предложении и т. д.) </w:t>
      </w:r>
      <w:proofErr w:type="gramEnd"/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Какие приемы, характерные для стиля русской классической оды, встречаются в этом произведении? </w:t>
      </w:r>
      <w:r w:rsidRPr="00FB53B8">
        <w:rPr>
          <w:i/>
          <w:iCs/>
        </w:rPr>
        <w:t xml:space="preserve">(Метафоры, сравнения; архаизмы, олицетворения, гиперболы, риторические вопросы и восклицания; употребление образов античной мифологии.) </w:t>
      </w:r>
    </w:p>
    <w:p w:rsidR="006B033E" w:rsidRPr="00FB53B8" w:rsidRDefault="006B033E" w:rsidP="006B033E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>6.</w:t>
      </w:r>
      <w:r w:rsidRPr="00FB53B8">
        <w:rPr>
          <w:spacing w:val="45"/>
        </w:rPr>
        <w:t xml:space="preserve"> Знакомство с одой «Вечернее размышление о Божием величестве…»</w:t>
      </w:r>
      <w:r w:rsidRPr="00FB53B8">
        <w:t xml:space="preserve"> (с. 50–51).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Наряду с </w:t>
      </w:r>
      <w:proofErr w:type="gramStart"/>
      <w:r w:rsidRPr="00FB53B8">
        <w:t>гражданскими</w:t>
      </w:r>
      <w:proofErr w:type="gramEnd"/>
      <w:r w:rsidRPr="00FB53B8">
        <w:t xml:space="preserve">, публицистическими, возникали у Ломоносова и оды религиозно-философские, духовные. </w:t>
      </w:r>
    </w:p>
    <w:p w:rsidR="006B033E" w:rsidRPr="00FB53B8" w:rsidRDefault="006B033E" w:rsidP="006B033E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а) Выразительное чтение и </w:t>
      </w:r>
      <w:proofErr w:type="gramStart"/>
      <w:r w:rsidRPr="00FB53B8">
        <w:rPr>
          <w:spacing w:val="45"/>
        </w:rPr>
        <w:t>комментарий</w:t>
      </w:r>
      <w:proofErr w:type="gramEnd"/>
      <w:r w:rsidRPr="00FB53B8">
        <w:rPr>
          <w:spacing w:val="45"/>
        </w:rPr>
        <w:t xml:space="preserve"> малопонятных слов.</w:t>
      </w:r>
    </w:p>
    <w:p w:rsidR="006B033E" w:rsidRPr="00FB53B8" w:rsidRDefault="006B033E" w:rsidP="006B033E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б) Беседа по содержанию оды.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бы вы сформулировали тему этой оды?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Чем восторгается поэт?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передает он свой восторг? Какую роль здесь играют вопросы и восклицания?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своеобразие оды?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 какому стилю относится это произведение?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 xml:space="preserve">Учитель. </w:t>
      </w:r>
      <w:r w:rsidRPr="00FB53B8">
        <w:t xml:space="preserve">Для Ломоносова природа – это одушевленное проявление Божьего могущества. Тайны природы – это Божьи тайны, раскрыть которые до конца человеческому уму невозможно. Загадочная красота природы, грандиозность и непостижимость Божьего замысла, величие Творца стали предметом оды «Вечернее размышление…». </w:t>
      </w:r>
    </w:p>
    <w:p w:rsidR="006B033E" w:rsidRPr="00FB53B8" w:rsidRDefault="006B033E" w:rsidP="006B033E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7.</w:t>
      </w:r>
      <w:r w:rsidRPr="00FB53B8">
        <w:rPr>
          <w:spacing w:val="45"/>
        </w:rPr>
        <w:t xml:space="preserve"> Написание сочинения-миниатюры</w:t>
      </w:r>
      <w:r w:rsidRPr="00FB53B8">
        <w:t xml:space="preserve"> (по предложенному выше плану). </w:t>
      </w:r>
    </w:p>
    <w:p w:rsidR="006B033E" w:rsidRPr="00FB53B8" w:rsidRDefault="006B033E" w:rsidP="006B033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lastRenderedPageBreak/>
        <w:t>III. Итог урока.</w:t>
      </w:r>
    </w:p>
    <w:p w:rsidR="006B033E" w:rsidRPr="00FB53B8" w:rsidRDefault="006B033E" w:rsidP="006B033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отрывок из «Вечернего размышления…» наизусть; </w:t>
      </w:r>
    </w:p>
    <w:p w:rsidR="006B033E" w:rsidRPr="00FB53B8" w:rsidRDefault="006B033E" w:rsidP="006B033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индивидуально: сообщение о судьбе и личности Г. Р. Державина; подборка высказываний о Державине (с. 65).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E"/>
    <w:rsid w:val="000D6CFC"/>
    <w:rsid w:val="002761F2"/>
    <w:rsid w:val="004462D5"/>
    <w:rsid w:val="004A7AEA"/>
    <w:rsid w:val="004B7EAE"/>
    <w:rsid w:val="006B033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0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2013-03-25T14:59:00Z</dcterms:created>
  <dcterms:modified xsi:type="dcterms:W3CDTF">2013-03-25T15:06:00Z</dcterms:modified>
</cp:coreProperties>
</file>